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374" w:rsidRDefault="00A467C1" w:rsidP="00A467C1">
      <w:pPr>
        <w:spacing w:line="480" w:lineRule="auto"/>
        <w:jc w:val="center"/>
        <w:rPr>
          <w:rFonts w:ascii="Times New Roman" w:hAnsi="Times New Roman" w:cs="Times New Roman"/>
          <w:sz w:val="24"/>
          <w:szCs w:val="24"/>
        </w:rPr>
      </w:pPr>
      <w:r>
        <w:rPr>
          <w:rFonts w:ascii="Times New Roman" w:hAnsi="Times New Roman" w:cs="Times New Roman"/>
          <w:sz w:val="24"/>
          <w:szCs w:val="24"/>
        </w:rPr>
        <w:t>Where the Future Takes Us</w:t>
      </w:r>
    </w:p>
    <w:p w:rsidR="00025245" w:rsidRDefault="00025245" w:rsidP="00A467C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Teaching is a competition.  Teachers compete with their colleagues for the best test scores, teachers compete with themselves to top their previous performances, and teachers compete for students’ attention.  In a perfect world, students would all </w:t>
      </w:r>
      <w:proofErr w:type="gramStart"/>
      <w:r w:rsidR="00F66CDC">
        <w:rPr>
          <w:rFonts w:ascii="Times New Roman" w:hAnsi="Times New Roman" w:cs="Times New Roman"/>
          <w:sz w:val="24"/>
          <w:szCs w:val="24"/>
        </w:rPr>
        <w:t>sit-up</w:t>
      </w:r>
      <w:proofErr w:type="gramEnd"/>
      <w:r w:rsidR="00A467C1">
        <w:rPr>
          <w:rFonts w:ascii="Times New Roman" w:hAnsi="Times New Roman" w:cs="Times New Roman"/>
          <w:sz w:val="24"/>
          <w:szCs w:val="24"/>
        </w:rPr>
        <w:t xml:space="preserve"> straight in their chair</w:t>
      </w:r>
      <w:r>
        <w:rPr>
          <w:rFonts w:ascii="Times New Roman" w:hAnsi="Times New Roman" w:cs="Times New Roman"/>
          <w:sz w:val="24"/>
          <w:szCs w:val="24"/>
        </w:rPr>
        <w:t xml:space="preserve">s and listen closely to </w:t>
      </w:r>
      <w:r w:rsidR="00A467C1">
        <w:rPr>
          <w:rFonts w:ascii="Times New Roman" w:hAnsi="Times New Roman" w:cs="Times New Roman"/>
          <w:sz w:val="24"/>
          <w:szCs w:val="24"/>
        </w:rPr>
        <w:t xml:space="preserve">what </w:t>
      </w:r>
      <w:r>
        <w:rPr>
          <w:rFonts w:ascii="Times New Roman" w:hAnsi="Times New Roman" w:cs="Times New Roman"/>
          <w:sz w:val="24"/>
          <w:szCs w:val="24"/>
        </w:rPr>
        <w:t xml:space="preserve">their teachers </w:t>
      </w:r>
      <w:r w:rsidR="00A467C1">
        <w:rPr>
          <w:rFonts w:ascii="Times New Roman" w:hAnsi="Times New Roman" w:cs="Times New Roman"/>
          <w:sz w:val="24"/>
          <w:szCs w:val="24"/>
        </w:rPr>
        <w:t xml:space="preserve">had to say </w:t>
      </w:r>
      <w:r>
        <w:rPr>
          <w:rFonts w:ascii="Times New Roman" w:hAnsi="Times New Roman" w:cs="Times New Roman"/>
          <w:sz w:val="24"/>
          <w:szCs w:val="24"/>
        </w:rPr>
        <w:t>wi</w:t>
      </w:r>
      <w:r w:rsidR="00A467C1">
        <w:rPr>
          <w:rFonts w:ascii="Times New Roman" w:hAnsi="Times New Roman" w:cs="Times New Roman"/>
          <w:sz w:val="24"/>
          <w:szCs w:val="24"/>
        </w:rPr>
        <w:t>th</w:t>
      </w:r>
      <w:r w:rsidR="00F66CDC">
        <w:rPr>
          <w:rFonts w:ascii="Times New Roman" w:hAnsi="Times New Roman" w:cs="Times New Roman"/>
          <w:sz w:val="24"/>
          <w:szCs w:val="24"/>
        </w:rPr>
        <w:t xml:space="preserve"> zero cases of ADD or ADHD, </w:t>
      </w:r>
      <w:r w:rsidR="00A467C1">
        <w:rPr>
          <w:rFonts w:ascii="Times New Roman" w:hAnsi="Times New Roman" w:cs="Times New Roman"/>
          <w:sz w:val="24"/>
          <w:szCs w:val="24"/>
        </w:rPr>
        <w:t xml:space="preserve">behavior problems, or interruptions.  The reality is however, that </w:t>
      </w:r>
      <w:r w:rsidR="00F66CDC">
        <w:rPr>
          <w:rFonts w:ascii="Times New Roman" w:hAnsi="Times New Roman" w:cs="Times New Roman"/>
          <w:sz w:val="24"/>
          <w:szCs w:val="24"/>
        </w:rPr>
        <w:t>students come to school with a barrage o</w:t>
      </w:r>
      <w:r w:rsidR="00A467C1">
        <w:rPr>
          <w:rFonts w:ascii="Times New Roman" w:hAnsi="Times New Roman" w:cs="Times New Roman"/>
          <w:sz w:val="24"/>
          <w:szCs w:val="24"/>
        </w:rPr>
        <w:t>f presets that come in the form of</w:t>
      </w:r>
      <w:r w:rsidR="00F66CDC">
        <w:rPr>
          <w:rFonts w:ascii="Times New Roman" w:hAnsi="Times New Roman" w:cs="Times New Roman"/>
          <w:sz w:val="24"/>
          <w:szCs w:val="24"/>
        </w:rPr>
        <w:t>:  television, video games, and computers</w:t>
      </w:r>
      <w:r w:rsidR="00A467C1">
        <w:rPr>
          <w:rFonts w:ascii="Times New Roman" w:hAnsi="Times New Roman" w:cs="Times New Roman"/>
          <w:sz w:val="24"/>
          <w:szCs w:val="24"/>
        </w:rPr>
        <w:t xml:space="preserve">.  Diagnosed effectively, these issues </w:t>
      </w:r>
      <w:r w:rsidR="00F66CDC">
        <w:rPr>
          <w:rFonts w:ascii="Times New Roman" w:hAnsi="Times New Roman" w:cs="Times New Roman"/>
          <w:sz w:val="24"/>
          <w:szCs w:val="24"/>
        </w:rPr>
        <w:t>can either be a gift or the Achilles heel to a classroom and its structure.</w:t>
      </w:r>
    </w:p>
    <w:p w:rsidR="0068034E" w:rsidRDefault="00A467C1" w:rsidP="00A467C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Rather than telling “Johnny” to sit down and pay attention all day we have to give “Johnny” something that he can’t take his eyes off or an assignment that he can’t stop doing </w:t>
      </w:r>
      <w:r w:rsidR="00E00A5F">
        <w:rPr>
          <w:rFonts w:ascii="Times New Roman" w:hAnsi="Times New Roman" w:cs="Times New Roman"/>
          <w:sz w:val="24"/>
          <w:szCs w:val="24"/>
        </w:rPr>
        <w:t xml:space="preserve">(not because he can’t finish but because he doesn’t want it to end).  </w:t>
      </w:r>
      <w:r w:rsidR="00F66CDC">
        <w:rPr>
          <w:rFonts w:ascii="Times New Roman" w:hAnsi="Times New Roman" w:cs="Times New Roman"/>
          <w:sz w:val="24"/>
          <w:szCs w:val="24"/>
        </w:rPr>
        <w:t>If you can’t beat them join</w:t>
      </w:r>
      <w:r w:rsidR="00304B07">
        <w:rPr>
          <w:rFonts w:ascii="Times New Roman" w:hAnsi="Times New Roman" w:cs="Times New Roman"/>
          <w:sz w:val="24"/>
          <w:szCs w:val="24"/>
        </w:rPr>
        <w:t xml:space="preserve"> them</w:t>
      </w:r>
      <w:r w:rsidR="00F66CDC">
        <w:rPr>
          <w:rFonts w:ascii="Times New Roman" w:hAnsi="Times New Roman" w:cs="Times New Roman"/>
          <w:sz w:val="24"/>
          <w:szCs w:val="24"/>
        </w:rPr>
        <w:t>.  Join them by offering a solution that will reach their attention span</w:t>
      </w:r>
      <w:r w:rsidR="00E00A5F">
        <w:rPr>
          <w:rFonts w:ascii="Times New Roman" w:hAnsi="Times New Roman" w:cs="Times New Roman"/>
          <w:sz w:val="24"/>
          <w:szCs w:val="24"/>
        </w:rPr>
        <w:t>s</w:t>
      </w:r>
      <w:r w:rsidR="00F66CDC">
        <w:rPr>
          <w:rFonts w:ascii="Times New Roman" w:hAnsi="Times New Roman" w:cs="Times New Roman"/>
          <w:sz w:val="24"/>
          <w:szCs w:val="24"/>
        </w:rPr>
        <w:t xml:space="preserve"> </w:t>
      </w:r>
      <w:r w:rsidR="00304B07">
        <w:rPr>
          <w:rFonts w:ascii="Times New Roman" w:hAnsi="Times New Roman" w:cs="Times New Roman"/>
          <w:sz w:val="24"/>
          <w:szCs w:val="24"/>
        </w:rPr>
        <w:t xml:space="preserve">and enhance their learning in the process.  </w:t>
      </w:r>
      <w:r w:rsidR="00304B07" w:rsidRPr="00C27DA9">
        <w:rPr>
          <w:rFonts w:ascii="Times New Roman" w:hAnsi="Times New Roman" w:cs="Times New Roman"/>
          <w:sz w:val="24"/>
          <w:szCs w:val="24"/>
        </w:rPr>
        <w:t>“</w:t>
      </w:r>
      <w:r w:rsidR="00E00A5F" w:rsidRPr="00C27DA9">
        <w:rPr>
          <w:rFonts w:ascii="Times New Roman" w:hAnsi="Times New Roman" w:cs="Times New Roman"/>
          <w:bCs/>
          <w:sz w:val="24"/>
          <w:szCs w:val="24"/>
        </w:rPr>
        <w:t>“Educating Digitally:  Classrooms without Books</w:t>
      </w:r>
      <w:r w:rsidR="00E00A5F">
        <w:rPr>
          <w:rFonts w:ascii="Times New Roman" w:hAnsi="Times New Roman" w:cs="Times New Roman"/>
          <w:bCs/>
          <w:sz w:val="24"/>
          <w:szCs w:val="24"/>
        </w:rPr>
        <w:t>”</w:t>
      </w:r>
      <w:r w:rsidR="00304B07" w:rsidRPr="00C27DA9">
        <w:rPr>
          <w:rFonts w:ascii="Times New Roman" w:hAnsi="Times New Roman" w:cs="Times New Roman"/>
          <w:sz w:val="24"/>
          <w:szCs w:val="24"/>
        </w:rPr>
        <w:t>,</w:t>
      </w:r>
      <w:r w:rsidR="00304B07">
        <w:rPr>
          <w:rFonts w:ascii="Times New Roman" w:hAnsi="Times New Roman" w:cs="Times New Roman"/>
          <w:sz w:val="24"/>
          <w:szCs w:val="24"/>
        </w:rPr>
        <w:t xml:space="preserve"> offers educators an endless array of tools that can be used to effectively energize a room full of bored, busy bodies.  From </w:t>
      </w:r>
      <w:proofErr w:type="spellStart"/>
      <w:r w:rsidR="00304B07">
        <w:rPr>
          <w:rFonts w:ascii="Times New Roman" w:hAnsi="Times New Roman" w:cs="Times New Roman"/>
          <w:sz w:val="24"/>
          <w:szCs w:val="24"/>
        </w:rPr>
        <w:t>edublogs</w:t>
      </w:r>
      <w:proofErr w:type="spellEnd"/>
      <w:r w:rsidR="00304B07">
        <w:rPr>
          <w:rFonts w:ascii="Times New Roman" w:hAnsi="Times New Roman" w:cs="Times New Roman"/>
          <w:sz w:val="24"/>
          <w:szCs w:val="24"/>
        </w:rPr>
        <w:t xml:space="preserve"> to social networking students are able to interact in their own learning experiences.  </w:t>
      </w:r>
    </w:p>
    <w:p w:rsidR="0068034E" w:rsidRDefault="0068034E" w:rsidP="00E00A5F">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Pr="0068034E">
        <w:rPr>
          <w:rFonts w:ascii="Times New Roman" w:hAnsi="Times New Roman" w:cs="Times New Roman"/>
          <w:sz w:val="24"/>
          <w:szCs w:val="24"/>
        </w:rPr>
        <w:t>Rural sociology is a subfield of sociology that focuses on the social problems of rural life. Many rural sociologists are employed in colleges of agriculture at land-grant universities. These agricultural schools have three main functions: (1) to teach students, (2) to conduct research on agricultural problems, so as to help farmers and agricultural businesses, and (3) to operate a state extension service to diffuse agricultural innovations (coming from research) to potential adopters, particularly farmers</w:t>
      </w:r>
      <w:r>
        <w:rPr>
          <w:rFonts w:ascii="Times New Roman" w:hAnsi="Times New Roman" w:cs="Times New Roman"/>
          <w:sz w:val="24"/>
          <w:szCs w:val="24"/>
        </w:rPr>
        <w:t xml:space="preserve"> (Rogers, 2003)</w:t>
      </w:r>
      <w:r w:rsidRPr="0068034E">
        <w:rPr>
          <w:rFonts w:ascii="Times New Roman" w:hAnsi="Times New Roman" w:cs="Times New Roman"/>
          <w:sz w:val="24"/>
          <w:szCs w:val="24"/>
        </w:rPr>
        <w:t>.</w:t>
      </w:r>
      <w:r>
        <w:rPr>
          <w:rFonts w:ascii="Times New Roman" w:hAnsi="Times New Roman" w:cs="Times New Roman"/>
          <w:sz w:val="24"/>
          <w:szCs w:val="24"/>
        </w:rPr>
        <w:t>”</w:t>
      </w:r>
    </w:p>
    <w:p w:rsidR="0068034E" w:rsidRDefault="0068034E" w:rsidP="00E00A5F">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Although all schools are different, the diffusion method that uses rural sociology can be incorporated to analyze if technology can be used as an effective tool within the classroom to increase the overall performance of students.  Of the three main functions</w:t>
      </w:r>
      <w:r w:rsidR="00E00A5F">
        <w:rPr>
          <w:rFonts w:ascii="Times New Roman" w:hAnsi="Times New Roman" w:cs="Times New Roman"/>
          <w:sz w:val="24"/>
          <w:szCs w:val="24"/>
        </w:rPr>
        <w:t>, both</w:t>
      </w:r>
      <w:r>
        <w:rPr>
          <w:rFonts w:ascii="Times New Roman" w:hAnsi="Times New Roman" w:cs="Times New Roman"/>
          <w:sz w:val="24"/>
          <w:szCs w:val="24"/>
        </w:rPr>
        <w:t xml:space="preserve"> formative and summative evaluations can be used to test:  if technology can be used to teach students, to conduct research on which technology is the most formable, and to make research based decisions on which skills will be targeted.  </w:t>
      </w:r>
    </w:p>
    <w:p w:rsidR="0068034E" w:rsidRDefault="0068034E" w:rsidP="00E00A5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innovation was chosen because I realize that the most important thing in a classroom is getting a students’ attention.  </w:t>
      </w:r>
      <w:r w:rsidR="00A467C1" w:rsidRPr="00C27DA9">
        <w:rPr>
          <w:rFonts w:ascii="Times New Roman" w:hAnsi="Times New Roman" w:cs="Times New Roman"/>
          <w:bCs/>
          <w:sz w:val="24"/>
          <w:szCs w:val="24"/>
        </w:rPr>
        <w:t xml:space="preserve">“Educating Digitally:  Classrooms without </w:t>
      </w:r>
      <w:r w:rsidR="00A467C1" w:rsidRPr="00C27DA9">
        <w:rPr>
          <w:rFonts w:ascii="Times New Roman" w:hAnsi="Times New Roman" w:cs="Times New Roman"/>
          <w:bCs/>
          <w:sz w:val="24"/>
          <w:szCs w:val="24"/>
        </w:rPr>
        <w:t>Books</w:t>
      </w:r>
      <w:r w:rsidR="00A467C1">
        <w:rPr>
          <w:rFonts w:ascii="Times New Roman" w:hAnsi="Times New Roman" w:cs="Times New Roman"/>
          <w:sz w:val="24"/>
          <w:szCs w:val="24"/>
        </w:rPr>
        <w:t>,” has the ability to change the entire structure of the classroom while cutting costs on paper and pencils.  The potential for this particular platform is endless.</w:t>
      </w:r>
    </w:p>
    <w:p w:rsidR="00A467C1" w:rsidRDefault="00A467C1">
      <w:pPr>
        <w:rPr>
          <w:rFonts w:ascii="Times New Roman" w:hAnsi="Times New Roman" w:cs="Times New Roman"/>
          <w:sz w:val="24"/>
          <w:szCs w:val="24"/>
        </w:rPr>
      </w:pPr>
      <w:r>
        <w:rPr>
          <w:rFonts w:ascii="Times New Roman" w:hAnsi="Times New Roman" w:cs="Times New Roman"/>
          <w:sz w:val="24"/>
          <w:szCs w:val="24"/>
        </w:rPr>
        <w:br w:type="page"/>
      </w:r>
    </w:p>
    <w:p w:rsidR="00A467C1" w:rsidRPr="0068034E" w:rsidRDefault="00A467C1" w:rsidP="0068034E">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References:</w:t>
      </w:r>
    </w:p>
    <w:p w:rsidR="00F66CDC" w:rsidRPr="00025245" w:rsidRDefault="0068034E" w:rsidP="0068034E">
      <w:pPr>
        <w:spacing w:line="480" w:lineRule="auto"/>
        <w:rPr>
          <w:rFonts w:ascii="Times New Roman" w:hAnsi="Times New Roman" w:cs="Times New Roman"/>
          <w:sz w:val="24"/>
          <w:szCs w:val="24"/>
        </w:rPr>
      </w:pPr>
      <w:bookmarkStart w:id="0" w:name="_GoBack"/>
      <w:bookmarkEnd w:id="0"/>
      <w:proofErr w:type="gramStart"/>
      <w:r w:rsidRPr="0068034E">
        <w:rPr>
          <w:rFonts w:ascii="Times New Roman" w:hAnsi="Times New Roman" w:cs="Times New Roman"/>
          <w:sz w:val="24"/>
          <w:szCs w:val="24"/>
        </w:rPr>
        <w:t>Rogers, Everett M. (2003-08-05).</w:t>
      </w:r>
      <w:proofErr w:type="gramEnd"/>
      <w:r w:rsidRPr="0068034E">
        <w:rPr>
          <w:rFonts w:ascii="Times New Roman" w:hAnsi="Times New Roman" w:cs="Times New Roman"/>
          <w:sz w:val="24"/>
          <w:szCs w:val="24"/>
        </w:rPr>
        <w:t xml:space="preserve"> Diffusion of Innovations, 5th Edition (Kindle Locations 1674-1678). Simon &amp; Schuster, </w:t>
      </w:r>
      <w:proofErr w:type="gramStart"/>
      <w:r w:rsidRPr="0068034E">
        <w:rPr>
          <w:rFonts w:ascii="Times New Roman" w:hAnsi="Times New Roman" w:cs="Times New Roman"/>
          <w:sz w:val="24"/>
          <w:szCs w:val="24"/>
        </w:rPr>
        <w:t>Inc..</w:t>
      </w:r>
      <w:proofErr w:type="gramEnd"/>
      <w:r w:rsidRPr="0068034E">
        <w:rPr>
          <w:rFonts w:ascii="Times New Roman" w:hAnsi="Times New Roman" w:cs="Times New Roman"/>
          <w:sz w:val="24"/>
          <w:szCs w:val="24"/>
        </w:rPr>
        <w:t xml:space="preserve"> Kindle Edition.</w:t>
      </w:r>
    </w:p>
    <w:sectPr w:rsidR="00F66CDC" w:rsidRPr="000252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245"/>
    <w:rsid w:val="00025245"/>
    <w:rsid w:val="00304B07"/>
    <w:rsid w:val="004F5374"/>
    <w:rsid w:val="0068034E"/>
    <w:rsid w:val="00A467C1"/>
    <w:rsid w:val="00E00A5F"/>
    <w:rsid w:val="00F66C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430</Words>
  <Characters>2453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2012-06-18T22:21:00Z</dcterms:created>
  <dcterms:modified xsi:type="dcterms:W3CDTF">2012-06-18T23:24:00Z</dcterms:modified>
</cp:coreProperties>
</file>